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675C" w14:textId="77777777" w:rsidR="00B069E5" w:rsidRPr="003C5993" w:rsidRDefault="00000000">
      <w:pPr>
        <w:pStyle w:val="NormalWeb"/>
        <w:shd w:val="clear" w:color="auto" w:fill="FFFFFF"/>
        <w:spacing w:before="0" w:after="0"/>
        <w:rPr>
          <w:rFonts w:ascii="Arial" w:eastAsia="Arial" w:hAnsi="Arial" w:cs="Arial"/>
          <w:b/>
          <w:bCs/>
          <w:i/>
          <w:iCs/>
          <w:u w:color="6F7287"/>
        </w:rPr>
      </w:pPr>
      <w:r w:rsidRPr="003C5993">
        <w:rPr>
          <w:rFonts w:ascii="Arial" w:hAnsi="Arial" w:cs="Arial"/>
          <w:b/>
          <w:bCs/>
          <w:u w:color="00B050"/>
        </w:rPr>
        <w:t>Reading Educational TA - a facilitated introduction to writing by TA Educators</w:t>
      </w:r>
    </w:p>
    <w:p w14:paraId="2F00E820" w14:textId="77777777" w:rsidR="00B069E5" w:rsidRPr="003C5993" w:rsidRDefault="00B069E5">
      <w:pPr>
        <w:pStyle w:val="NormalWeb"/>
        <w:shd w:val="clear" w:color="auto" w:fill="FFFFFF"/>
        <w:spacing w:before="0" w:after="0"/>
        <w:rPr>
          <w:rFonts w:ascii="Arial" w:eastAsia="Arial" w:hAnsi="Arial" w:cs="Arial"/>
          <w:b/>
          <w:bCs/>
          <w:u w:color="6F7287"/>
        </w:rPr>
      </w:pPr>
    </w:p>
    <w:p w14:paraId="50D5D3D7" w14:textId="77777777" w:rsidR="00B069E5" w:rsidRPr="003C5993" w:rsidRDefault="00B069E5">
      <w:pPr>
        <w:pStyle w:val="NormalWeb"/>
        <w:shd w:val="clear" w:color="auto" w:fill="FFFFFF"/>
        <w:spacing w:before="0" w:after="0"/>
        <w:rPr>
          <w:rFonts w:ascii="Arial" w:eastAsia="Arial" w:hAnsi="Arial" w:cs="Arial"/>
          <w:b/>
          <w:bCs/>
          <w:u w:color="6F7287"/>
        </w:rPr>
      </w:pPr>
    </w:p>
    <w:p w14:paraId="362CB7A2" w14:textId="77777777" w:rsidR="00B069E5" w:rsidRPr="003C5993" w:rsidRDefault="00000000" w:rsidP="003C5993">
      <w:pPr>
        <w:pStyle w:val="NormalWeb"/>
        <w:shd w:val="clear" w:color="auto" w:fill="FFFFFF"/>
        <w:spacing w:before="0" w:after="0"/>
        <w:jc w:val="center"/>
        <w:rPr>
          <w:rFonts w:ascii="Arial" w:eastAsia="Arial" w:hAnsi="Arial" w:cs="Arial"/>
          <w:color w:val="0070C0"/>
          <w:u w:color="6F7287"/>
        </w:rPr>
      </w:pPr>
      <w:r w:rsidRPr="003C5993">
        <w:rPr>
          <w:rFonts w:ascii="Arial" w:hAnsi="Arial" w:cs="Arial"/>
          <w:color w:val="0070C0"/>
          <w:u w:color="6F7287"/>
        </w:rPr>
        <w:t>This popular course will start in January 2024 for its fourth season!</w:t>
      </w:r>
    </w:p>
    <w:p w14:paraId="6C8D9FCF" w14:textId="77777777" w:rsidR="00B069E5" w:rsidRPr="003C5993" w:rsidRDefault="00B069E5">
      <w:pPr>
        <w:pStyle w:val="NormalWeb"/>
        <w:shd w:val="clear" w:color="auto" w:fill="FFFFFF"/>
        <w:spacing w:before="0" w:after="0"/>
        <w:rPr>
          <w:rFonts w:ascii="Arial" w:eastAsia="Arial" w:hAnsi="Arial" w:cs="Arial"/>
          <w:b/>
          <w:bCs/>
          <w:u w:color="6F7287"/>
        </w:rPr>
      </w:pPr>
    </w:p>
    <w:p w14:paraId="3F09162D" w14:textId="77777777" w:rsidR="003C5993" w:rsidRDefault="003C5993">
      <w:pPr>
        <w:pStyle w:val="NormalWeb"/>
        <w:shd w:val="clear" w:color="auto" w:fill="FFFFFF"/>
        <w:spacing w:before="0" w:after="0"/>
        <w:rPr>
          <w:rFonts w:ascii="Arial" w:hAnsi="Arial" w:cs="Arial"/>
          <w:u w:color="6F7287"/>
        </w:rPr>
      </w:pPr>
    </w:p>
    <w:p w14:paraId="0E9B4688" w14:textId="0BA8FEBB" w:rsidR="003C5993" w:rsidRDefault="00000000" w:rsidP="003C5993">
      <w:pPr>
        <w:pStyle w:val="NormalWeb"/>
        <w:shd w:val="clear" w:color="auto" w:fill="FFFFFF"/>
        <w:spacing w:before="0" w:after="0"/>
        <w:jc w:val="center"/>
        <w:rPr>
          <w:rFonts w:ascii="Arial" w:hAnsi="Arial" w:cs="Arial"/>
          <w:u w:val="single"/>
        </w:rPr>
      </w:pPr>
      <w:r w:rsidRPr="003C5993">
        <w:rPr>
          <w:rFonts w:ascii="Arial" w:hAnsi="Arial" w:cs="Arial"/>
          <w:u w:val="single"/>
        </w:rPr>
        <w:t>Timings: 6.00pm – 8.00pm (GM</w:t>
      </w:r>
      <w:r w:rsidR="003C5993" w:rsidRPr="003C5993">
        <w:rPr>
          <w:rFonts w:ascii="Arial" w:hAnsi="Arial" w:cs="Arial"/>
          <w:u w:val="single"/>
        </w:rPr>
        <w:t>T</w:t>
      </w:r>
      <w:r w:rsidRPr="003C5993">
        <w:rPr>
          <w:rFonts w:ascii="Arial" w:hAnsi="Arial" w:cs="Arial"/>
          <w:u w:val="single"/>
        </w:rPr>
        <w:t xml:space="preserve"> U.K. London)</w:t>
      </w:r>
    </w:p>
    <w:p w14:paraId="6FC74582" w14:textId="77777777" w:rsidR="003C5993" w:rsidRDefault="003C5993" w:rsidP="003C5993">
      <w:pPr>
        <w:pStyle w:val="NormalWeb"/>
        <w:shd w:val="clear" w:color="auto" w:fill="FFFFFF"/>
        <w:spacing w:before="0" w:after="0"/>
        <w:jc w:val="center"/>
        <w:rPr>
          <w:rFonts w:ascii="Arial" w:hAnsi="Arial" w:cs="Arial"/>
          <w:u w:val="single"/>
        </w:rPr>
      </w:pPr>
    </w:p>
    <w:p w14:paraId="1038BFDD" w14:textId="7B02DD70" w:rsidR="00B069E5" w:rsidRPr="003C5993" w:rsidRDefault="003C5993" w:rsidP="003C5993">
      <w:pPr>
        <w:pStyle w:val="NormalWeb"/>
        <w:shd w:val="clear" w:color="auto" w:fill="FFFFFF"/>
        <w:spacing w:before="0" w:after="0"/>
        <w:jc w:val="center"/>
        <w:rPr>
          <w:rFonts w:ascii="Arial" w:eastAsia="Arial" w:hAnsi="Arial" w:cs="Arial"/>
          <w:u w:val="single"/>
        </w:rPr>
      </w:pPr>
      <w:r>
        <w:rPr>
          <w:rFonts w:ascii="Arial" w:hAnsi="Arial" w:cs="Arial"/>
          <w:u w:val="single"/>
        </w:rPr>
        <w:t>Dates: from</w:t>
      </w:r>
      <w:r w:rsidR="00000000" w:rsidRPr="003C5993">
        <w:rPr>
          <w:rFonts w:ascii="Arial" w:hAnsi="Arial" w:cs="Arial"/>
          <w:u w:val="single"/>
        </w:rPr>
        <w:t xml:space="preserve"> 30</w:t>
      </w:r>
      <w:r w:rsidR="00000000" w:rsidRPr="003C5993">
        <w:rPr>
          <w:rFonts w:ascii="Arial" w:hAnsi="Arial" w:cs="Arial"/>
          <w:u w:val="single"/>
          <w:vertAlign w:val="superscript"/>
        </w:rPr>
        <w:t>th</w:t>
      </w:r>
      <w:r w:rsidR="00000000" w:rsidRPr="003C5993">
        <w:rPr>
          <w:rFonts w:ascii="Arial" w:hAnsi="Arial" w:cs="Arial"/>
          <w:u w:val="single"/>
        </w:rPr>
        <w:t xml:space="preserve"> January </w:t>
      </w:r>
      <w:r>
        <w:rPr>
          <w:rFonts w:ascii="Arial" w:hAnsi="Arial" w:cs="Arial"/>
          <w:u w:val="single"/>
        </w:rPr>
        <w:t>up to</w:t>
      </w:r>
      <w:r w:rsidR="00000000" w:rsidRPr="003C5993">
        <w:rPr>
          <w:rFonts w:ascii="Arial" w:hAnsi="Arial" w:cs="Arial"/>
          <w:u w:val="single"/>
        </w:rPr>
        <w:t xml:space="preserve"> 18</w:t>
      </w:r>
      <w:r w:rsidR="00000000" w:rsidRPr="003C5993">
        <w:rPr>
          <w:rFonts w:ascii="Arial" w:hAnsi="Arial" w:cs="Arial"/>
          <w:u w:val="single"/>
          <w:vertAlign w:val="superscript"/>
        </w:rPr>
        <w:t>th</w:t>
      </w:r>
      <w:r w:rsidR="00000000" w:rsidRPr="003C5993">
        <w:rPr>
          <w:rFonts w:ascii="Arial" w:hAnsi="Arial" w:cs="Arial"/>
          <w:u w:val="single"/>
        </w:rPr>
        <w:t xml:space="preserve"> July</w:t>
      </w:r>
    </w:p>
    <w:p w14:paraId="6C2537E8" w14:textId="77777777" w:rsidR="00B069E5" w:rsidRPr="003C5993" w:rsidRDefault="00B069E5">
      <w:pPr>
        <w:pStyle w:val="NormalWeb"/>
        <w:shd w:val="clear" w:color="auto" w:fill="FFFFFF"/>
        <w:spacing w:before="0" w:after="0"/>
        <w:rPr>
          <w:rFonts w:ascii="Arial" w:eastAsia="Arial" w:hAnsi="Arial" w:cs="Arial"/>
          <w:u w:color="6F7287"/>
        </w:rPr>
      </w:pPr>
    </w:p>
    <w:p w14:paraId="2FD07CBD" w14:textId="77777777" w:rsidR="003C5993" w:rsidRDefault="003C5993">
      <w:pPr>
        <w:pStyle w:val="NormalWeb"/>
        <w:shd w:val="clear" w:color="auto" w:fill="FFFFFF"/>
        <w:spacing w:before="0" w:after="0"/>
        <w:rPr>
          <w:rFonts w:ascii="Arial" w:hAnsi="Arial" w:cs="Arial"/>
          <w:u w:color="6F7287"/>
        </w:rPr>
      </w:pPr>
    </w:p>
    <w:p w14:paraId="6ADEA914" w14:textId="3AAD9240" w:rsidR="00B069E5" w:rsidRPr="003C5993" w:rsidRDefault="00000000">
      <w:pPr>
        <w:pStyle w:val="NormalWeb"/>
        <w:shd w:val="clear" w:color="auto" w:fill="FFFFFF"/>
        <w:spacing w:before="0" w:after="0"/>
        <w:rPr>
          <w:rFonts w:ascii="Arial" w:eastAsia="Arial" w:hAnsi="Arial" w:cs="Arial"/>
          <w:u w:color="6F7287"/>
        </w:rPr>
      </w:pPr>
      <w:r w:rsidRPr="003C5993">
        <w:rPr>
          <w:rFonts w:ascii="Arial" w:hAnsi="Arial" w:cs="Arial"/>
          <w:u w:color="6F7287"/>
        </w:rPr>
        <w:t xml:space="preserve">This monthly online gathering space is for educators (teachers, trainers, parents, facilitators, coaches etc.) to bring their curiosity, questions, thoughts, and ideas. At each two-hour </w:t>
      </w:r>
      <w:r w:rsidR="003C5993">
        <w:rPr>
          <w:rFonts w:ascii="Arial" w:hAnsi="Arial" w:cs="Arial"/>
          <w:u w:color="6F7287"/>
        </w:rPr>
        <w:t xml:space="preserve">workshop </w:t>
      </w:r>
      <w:r w:rsidRPr="003C5993">
        <w:rPr>
          <w:rFonts w:ascii="Arial" w:hAnsi="Arial" w:cs="Arial"/>
          <w:u w:color="6F7287"/>
        </w:rPr>
        <w:t>session Giles will introduce a TA publication highlighting relevant themes. The intention is to create an open and relaxed space to explore and learn, to replenish, to gain support and to roll with the emergent process of the group.</w:t>
      </w:r>
    </w:p>
    <w:p w14:paraId="7B095062" w14:textId="77777777" w:rsidR="00B069E5" w:rsidRPr="003C5993" w:rsidRDefault="00B069E5">
      <w:pPr>
        <w:pStyle w:val="NormalWeb"/>
        <w:shd w:val="clear" w:color="auto" w:fill="FFFFFF"/>
        <w:spacing w:before="0" w:after="0"/>
        <w:rPr>
          <w:rFonts w:ascii="Arial" w:eastAsia="Arial" w:hAnsi="Arial" w:cs="Arial"/>
          <w:u w:color="6F7287"/>
        </w:rPr>
      </w:pPr>
    </w:p>
    <w:p w14:paraId="2F5DC400" w14:textId="68A73F30" w:rsidR="00B069E5" w:rsidRPr="003C5993" w:rsidRDefault="00000000">
      <w:pPr>
        <w:pStyle w:val="NormalWeb"/>
        <w:shd w:val="clear" w:color="auto" w:fill="FFFFFF"/>
        <w:spacing w:before="0" w:after="0"/>
        <w:rPr>
          <w:rFonts w:ascii="Arial" w:eastAsia="Arial" w:hAnsi="Arial" w:cs="Arial"/>
          <w:i/>
          <w:iCs/>
          <w:color w:val="00B050"/>
          <w:u w:color="6F7287"/>
        </w:rPr>
      </w:pPr>
      <w:r w:rsidRPr="003C5993">
        <w:rPr>
          <w:rFonts w:ascii="Arial" w:hAnsi="Arial" w:cs="Arial"/>
          <w:u w:color="6F7287"/>
        </w:rPr>
        <w:t>In this year’s programme we will focus on TAJ articles and book chapters featuring educational TA including a section of Giles’ previous papers</w:t>
      </w:r>
      <w:r w:rsidR="003C5993" w:rsidRPr="003C5993">
        <w:rPr>
          <w:rFonts w:ascii="Arial" w:hAnsi="Arial" w:cs="Arial"/>
          <w:u w:color="6F7287"/>
        </w:rPr>
        <w:t>,</w:t>
      </w:r>
      <w:r w:rsidRPr="003C5993">
        <w:rPr>
          <w:rFonts w:ascii="Arial" w:hAnsi="Arial" w:cs="Arial"/>
          <w:u w:color="6F7287"/>
        </w:rPr>
        <w:t xml:space="preserve"> as well as contemporary</w:t>
      </w:r>
      <w:r w:rsidR="003C5993" w:rsidRPr="003C5993">
        <w:rPr>
          <w:rFonts w:ascii="Arial" w:hAnsi="Arial" w:cs="Arial"/>
          <w:u w:color="6F7287"/>
        </w:rPr>
        <w:t xml:space="preserve"> </w:t>
      </w:r>
      <w:r w:rsidRPr="003C5993">
        <w:rPr>
          <w:rFonts w:ascii="Arial" w:hAnsi="Arial" w:cs="Arial"/>
          <w:u w:color="6F7287"/>
        </w:rPr>
        <w:t xml:space="preserve">TA educators, and writings by others on ecological TA.  The final reading list will be issued nearer the time, all material </w:t>
      </w:r>
      <w:r w:rsidR="003C5993" w:rsidRPr="003C5993">
        <w:rPr>
          <w:rFonts w:ascii="Arial" w:hAnsi="Arial" w:cs="Arial"/>
          <w:u w:color="6F7287"/>
        </w:rPr>
        <w:t xml:space="preserve">will be </w:t>
      </w:r>
      <w:r w:rsidRPr="003C5993">
        <w:rPr>
          <w:rFonts w:ascii="Arial" w:hAnsi="Arial" w:cs="Arial"/>
          <w:u w:color="6F7287"/>
        </w:rPr>
        <w:t>made available via a shared Google folder.</w:t>
      </w:r>
    </w:p>
    <w:p w14:paraId="3B350C57" w14:textId="77777777" w:rsidR="00B069E5" w:rsidRPr="003C5993" w:rsidRDefault="00B069E5">
      <w:pPr>
        <w:pStyle w:val="NormalWeb"/>
        <w:shd w:val="clear" w:color="auto" w:fill="FFFFFF"/>
        <w:spacing w:before="0" w:after="0"/>
        <w:rPr>
          <w:rFonts w:ascii="Arial" w:eastAsia="Arial" w:hAnsi="Arial" w:cs="Arial"/>
          <w:u w:color="6F7287"/>
        </w:rPr>
      </w:pPr>
    </w:p>
    <w:p w14:paraId="7D27455C" w14:textId="21C26BC8" w:rsidR="00B069E5" w:rsidRPr="003C5993" w:rsidRDefault="00000000">
      <w:pPr>
        <w:pStyle w:val="NormalWeb"/>
        <w:shd w:val="clear" w:color="auto" w:fill="FFFFFF"/>
        <w:spacing w:before="0" w:after="0"/>
        <w:rPr>
          <w:rFonts w:ascii="Arial" w:eastAsia="Arial" w:hAnsi="Arial" w:cs="Arial"/>
          <w:u w:color="6F7287"/>
        </w:rPr>
      </w:pPr>
      <w:r w:rsidRPr="003C5993">
        <w:rPr>
          <w:rFonts w:ascii="Arial" w:hAnsi="Arial" w:cs="Arial"/>
          <w:u w:color="6F7287"/>
        </w:rPr>
        <w:t>Here are the 2024 dates for each workshop:</w:t>
      </w:r>
    </w:p>
    <w:p w14:paraId="669CDFDE" w14:textId="77777777" w:rsidR="00B069E5" w:rsidRPr="003C5993" w:rsidRDefault="00B069E5">
      <w:pPr>
        <w:pStyle w:val="Body"/>
        <w:rPr>
          <w:rFonts w:ascii="Arial" w:hAnsi="Arial" w:cs="Arial"/>
        </w:rPr>
      </w:pPr>
    </w:p>
    <w:p w14:paraId="2B4534D2" w14:textId="77777777" w:rsidR="00B069E5" w:rsidRPr="003C5993" w:rsidRDefault="00000000">
      <w:pPr>
        <w:pStyle w:val="Body"/>
        <w:rPr>
          <w:rFonts w:ascii="Arial" w:eastAsia="Roboto Black" w:hAnsi="Arial" w:cs="Arial"/>
          <w:sz w:val="22"/>
          <w:szCs w:val="22"/>
        </w:rPr>
      </w:pPr>
      <w:r w:rsidRPr="003C5993">
        <w:rPr>
          <w:rFonts w:ascii="Arial" w:eastAsia="Roboto Black" w:hAnsi="Arial" w:cs="Arial"/>
          <w:lang w:val="en-US"/>
        </w:rPr>
        <w:t>Tuesday 30th Jan</w:t>
      </w:r>
    </w:p>
    <w:p w14:paraId="190828B8" w14:textId="77777777" w:rsidR="00B069E5" w:rsidRPr="003C5993" w:rsidRDefault="00000000">
      <w:pPr>
        <w:pStyle w:val="Body"/>
        <w:rPr>
          <w:rFonts w:ascii="Arial" w:eastAsia="Roboto Black" w:hAnsi="Arial" w:cs="Arial"/>
        </w:rPr>
      </w:pPr>
      <w:r w:rsidRPr="003C5993">
        <w:rPr>
          <w:rFonts w:ascii="Arial" w:eastAsia="Roboto Black" w:hAnsi="Arial" w:cs="Arial"/>
          <w:lang w:val="en-US"/>
        </w:rPr>
        <w:t>Tuesday 20th Feb</w:t>
      </w:r>
    </w:p>
    <w:p w14:paraId="690ED8CF" w14:textId="77777777" w:rsidR="00B069E5" w:rsidRPr="003C5993" w:rsidRDefault="00000000">
      <w:pPr>
        <w:pStyle w:val="Body"/>
        <w:rPr>
          <w:rFonts w:ascii="Arial" w:eastAsia="Roboto Black" w:hAnsi="Arial" w:cs="Arial"/>
        </w:rPr>
      </w:pPr>
      <w:r w:rsidRPr="003C5993">
        <w:rPr>
          <w:rFonts w:ascii="Arial" w:eastAsia="Roboto Black" w:hAnsi="Arial" w:cs="Arial"/>
          <w:lang w:val="en-US"/>
        </w:rPr>
        <w:t>Tuesday 19th March</w:t>
      </w:r>
    </w:p>
    <w:p w14:paraId="79A05F5A" w14:textId="77777777" w:rsidR="00B069E5" w:rsidRPr="003C5993" w:rsidRDefault="00000000">
      <w:pPr>
        <w:pStyle w:val="Body"/>
        <w:rPr>
          <w:rFonts w:ascii="Arial" w:eastAsia="Roboto Black" w:hAnsi="Arial" w:cs="Arial"/>
        </w:rPr>
      </w:pPr>
      <w:r w:rsidRPr="003C5993">
        <w:rPr>
          <w:rFonts w:ascii="Arial" w:eastAsia="Roboto Black" w:hAnsi="Arial" w:cs="Arial"/>
          <w:lang w:val="en-US"/>
        </w:rPr>
        <w:t>Tuesday 30th April</w:t>
      </w:r>
    </w:p>
    <w:p w14:paraId="1876FDF4" w14:textId="77777777" w:rsidR="00B069E5" w:rsidRPr="003C5993" w:rsidRDefault="00000000">
      <w:pPr>
        <w:pStyle w:val="Body"/>
        <w:rPr>
          <w:rFonts w:ascii="Arial" w:eastAsia="Roboto Black" w:hAnsi="Arial" w:cs="Arial"/>
        </w:rPr>
      </w:pPr>
      <w:r w:rsidRPr="003C5993">
        <w:rPr>
          <w:rFonts w:ascii="Arial" w:eastAsia="Roboto Black" w:hAnsi="Arial" w:cs="Arial"/>
          <w:lang w:val="en-US"/>
        </w:rPr>
        <w:t>Tuesday 21st May</w:t>
      </w:r>
    </w:p>
    <w:p w14:paraId="27F92FAA" w14:textId="77777777" w:rsidR="00B069E5" w:rsidRPr="003C5993" w:rsidRDefault="00000000">
      <w:pPr>
        <w:pStyle w:val="Body"/>
        <w:rPr>
          <w:rFonts w:ascii="Arial" w:eastAsia="Roboto Black" w:hAnsi="Arial" w:cs="Arial"/>
        </w:rPr>
      </w:pPr>
      <w:r w:rsidRPr="003C5993">
        <w:rPr>
          <w:rFonts w:ascii="Arial" w:eastAsia="Roboto Black" w:hAnsi="Arial" w:cs="Arial"/>
          <w:lang w:val="en-US"/>
        </w:rPr>
        <w:t>Tuesday 25th June</w:t>
      </w:r>
    </w:p>
    <w:p w14:paraId="1DA6652D" w14:textId="77777777" w:rsidR="00B069E5" w:rsidRPr="003C5993" w:rsidRDefault="00000000">
      <w:pPr>
        <w:pStyle w:val="Body"/>
        <w:rPr>
          <w:rFonts w:ascii="Arial" w:eastAsia="Roboto Black" w:hAnsi="Arial" w:cs="Arial"/>
        </w:rPr>
      </w:pPr>
      <w:r w:rsidRPr="003C5993">
        <w:rPr>
          <w:rFonts w:ascii="Arial" w:eastAsia="Roboto Black" w:hAnsi="Arial" w:cs="Arial"/>
          <w:lang w:val="en-US"/>
        </w:rPr>
        <w:t>Thursday 18th July</w:t>
      </w:r>
    </w:p>
    <w:p w14:paraId="13842FB7" w14:textId="77777777" w:rsidR="00B069E5" w:rsidRPr="003C5993" w:rsidRDefault="00B069E5">
      <w:pPr>
        <w:pStyle w:val="NormalWeb"/>
        <w:shd w:val="clear" w:color="auto" w:fill="FFFFFF"/>
        <w:spacing w:before="0" w:after="0"/>
        <w:rPr>
          <w:rFonts w:ascii="Arial" w:eastAsia="Arial" w:hAnsi="Arial" w:cs="Arial"/>
          <w:b/>
          <w:bCs/>
          <w:u w:color="6F7287"/>
        </w:rPr>
      </w:pPr>
    </w:p>
    <w:p w14:paraId="51273414" w14:textId="77777777" w:rsidR="00B069E5" w:rsidRPr="003C5993" w:rsidRDefault="00B069E5">
      <w:pPr>
        <w:pStyle w:val="NormalWeb"/>
        <w:shd w:val="clear" w:color="auto" w:fill="FFFFFF"/>
        <w:spacing w:before="0" w:after="0"/>
        <w:rPr>
          <w:rFonts w:ascii="Arial" w:eastAsia="Arial" w:hAnsi="Arial" w:cs="Arial"/>
          <w:b/>
          <w:bCs/>
          <w:u w:color="6F7287"/>
        </w:rPr>
      </w:pPr>
    </w:p>
    <w:p w14:paraId="6805D0BC" w14:textId="77777777" w:rsidR="00B069E5" w:rsidRPr="003C5993" w:rsidRDefault="00000000">
      <w:pPr>
        <w:pStyle w:val="NormalWeb"/>
        <w:shd w:val="clear" w:color="auto" w:fill="FFFFFF"/>
        <w:spacing w:before="0" w:after="0"/>
        <w:rPr>
          <w:rFonts w:ascii="Arial" w:eastAsia="Arial" w:hAnsi="Arial" w:cs="Arial"/>
          <w:u w:color="6F7287"/>
        </w:rPr>
      </w:pPr>
      <w:r w:rsidRPr="003C5993">
        <w:rPr>
          <w:rFonts w:ascii="Arial" w:hAnsi="Arial" w:cs="Arial"/>
          <w:b/>
          <w:bCs/>
          <w:u w:color="6F7287"/>
        </w:rPr>
        <w:t>Course Delivery</w:t>
      </w:r>
      <w:r w:rsidRPr="003C5993">
        <w:rPr>
          <w:rFonts w:ascii="Arial" w:hAnsi="Arial" w:cs="Arial"/>
          <w:u w:color="6F7287"/>
        </w:rPr>
        <w:t xml:space="preserve">: Live online using </w:t>
      </w:r>
      <w:proofErr w:type="gramStart"/>
      <w:r w:rsidRPr="003C5993">
        <w:rPr>
          <w:rFonts w:ascii="Arial" w:hAnsi="Arial" w:cs="Arial"/>
          <w:u w:color="6F7287"/>
        </w:rPr>
        <w:t>Zoom</w:t>
      </w:r>
      <w:proofErr w:type="gramEnd"/>
    </w:p>
    <w:p w14:paraId="4225A499" w14:textId="77777777" w:rsidR="00B069E5" w:rsidRPr="003C5993" w:rsidRDefault="00B069E5">
      <w:pPr>
        <w:pStyle w:val="NormalWeb"/>
        <w:shd w:val="clear" w:color="auto" w:fill="FFFFFF"/>
        <w:spacing w:before="0" w:after="0"/>
        <w:rPr>
          <w:rFonts w:ascii="Arial" w:eastAsia="Arial" w:hAnsi="Arial" w:cs="Arial"/>
          <w:u w:color="6F7287"/>
        </w:rPr>
      </w:pPr>
    </w:p>
    <w:p w14:paraId="3928556D" w14:textId="77777777" w:rsidR="00B069E5" w:rsidRPr="003C5993" w:rsidRDefault="00000000">
      <w:pPr>
        <w:pStyle w:val="NormalWeb"/>
        <w:shd w:val="clear" w:color="auto" w:fill="FFFFFF"/>
        <w:spacing w:before="0" w:after="0"/>
        <w:rPr>
          <w:rFonts w:ascii="Arial" w:eastAsia="Arial" w:hAnsi="Arial" w:cs="Arial"/>
          <w:u w:color="6F7287"/>
        </w:rPr>
      </w:pPr>
      <w:r w:rsidRPr="003C5993">
        <w:rPr>
          <w:rFonts w:ascii="Arial" w:hAnsi="Arial" w:cs="Arial"/>
          <w:b/>
          <w:bCs/>
          <w:u w:color="6F7287"/>
        </w:rPr>
        <w:t>Course Tutor:</w:t>
      </w:r>
      <w:r w:rsidRPr="003C5993">
        <w:rPr>
          <w:rFonts w:ascii="Arial" w:hAnsi="Arial" w:cs="Arial"/>
          <w:u w:color="6F7287"/>
        </w:rPr>
        <w:t> Giles Barrow</w:t>
      </w:r>
    </w:p>
    <w:p w14:paraId="5B621A40" w14:textId="77777777" w:rsidR="00B069E5" w:rsidRPr="003C5993" w:rsidRDefault="00B069E5">
      <w:pPr>
        <w:pStyle w:val="NormalWeb"/>
        <w:shd w:val="clear" w:color="auto" w:fill="FFFFFF"/>
        <w:spacing w:before="0" w:after="0"/>
        <w:rPr>
          <w:rFonts w:ascii="Arial" w:eastAsia="Arial" w:hAnsi="Arial" w:cs="Arial"/>
          <w:u w:color="6F7287"/>
        </w:rPr>
      </w:pPr>
    </w:p>
    <w:p w14:paraId="5D95F96B" w14:textId="1D3604D0" w:rsidR="00B069E5" w:rsidRPr="003C5993" w:rsidRDefault="00000000">
      <w:pPr>
        <w:pStyle w:val="NormalWeb"/>
        <w:shd w:val="clear" w:color="auto" w:fill="FFFFFF"/>
        <w:spacing w:before="0" w:after="0"/>
        <w:rPr>
          <w:rFonts w:ascii="Arial" w:eastAsia="Arial" w:hAnsi="Arial" w:cs="Arial"/>
          <w:u w:color="6F7287"/>
        </w:rPr>
      </w:pPr>
      <w:r w:rsidRPr="003C5993">
        <w:rPr>
          <w:rFonts w:ascii="Arial" w:hAnsi="Arial" w:cs="Arial"/>
          <w:b/>
          <w:bCs/>
          <w:u w:color="6F7287"/>
        </w:rPr>
        <w:t>Course Fee</w:t>
      </w:r>
      <w:r w:rsidRPr="003C5993">
        <w:rPr>
          <w:rFonts w:ascii="Arial" w:hAnsi="Arial" w:cs="Arial"/>
          <w:u w:color="6F7287"/>
        </w:rPr>
        <w:t xml:space="preserve">: £350 to be paid in full </w:t>
      </w:r>
      <w:r w:rsidR="003C5993" w:rsidRPr="003C5993">
        <w:rPr>
          <w:rFonts w:ascii="Arial" w:hAnsi="Arial" w:cs="Arial"/>
          <w:u w:color="6F7287"/>
        </w:rPr>
        <w:t>by 19</w:t>
      </w:r>
      <w:r w:rsidR="003C5993" w:rsidRPr="003C5993">
        <w:rPr>
          <w:rFonts w:ascii="Arial" w:hAnsi="Arial" w:cs="Arial"/>
          <w:u w:color="6F7287"/>
          <w:vertAlign w:val="superscript"/>
        </w:rPr>
        <w:t>th</w:t>
      </w:r>
      <w:r w:rsidR="003C5993" w:rsidRPr="003C5993">
        <w:rPr>
          <w:rFonts w:ascii="Arial" w:hAnsi="Arial" w:cs="Arial"/>
          <w:u w:color="6F7287"/>
        </w:rPr>
        <w:t xml:space="preserve"> January 2024</w:t>
      </w:r>
    </w:p>
    <w:p w14:paraId="5D8E547D" w14:textId="77777777" w:rsidR="00B069E5" w:rsidRPr="003C5993" w:rsidRDefault="00B069E5">
      <w:pPr>
        <w:pStyle w:val="NormalWeb"/>
        <w:shd w:val="clear" w:color="auto" w:fill="FFFFFF"/>
        <w:spacing w:before="0" w:after="0"/>
        <w:rPr>
          <w:rFonts w:ascii="Arial" w:eastAsia="Arial" w:hAnsi="Arial" w:cs="Arial"/>
          <w:color w:val="6F7287"/>
          <w:u w:color="6F7287"/>
        </w:rPr>
      </w:pPr>
    </w:p>
    <w:p w14:paraId="384C185A" w14:textId="77777777" w:rsidR="00B069E5" w:rsidRPr="003C5993" w:rsidRDefault="00B069E5">
      <w:pPr>
        <w:pStyle w:val="NormalWeb"/>
        <w:shd w:val="clear" w:color="auto" w:fill="FFFFFF"/>
        <w:spacing w:before="0" w:after="0"/>
        <w:rPr>
          <w:rFonts w:ascii="Arial" w:eastAsia="Arial" w:hAnsi="Arial" w:cs="Arial"/>
          <w:color w:val="6F7287"/>
          <w:u w:color="6F7287"/>
        </w:rPr>
      </w:pPr>
    </w:p>
    <w:p w14:paraId="5A4EFF79" w14:textId="77777777" w:rsidR="00B069E5" w:rsidRPr="003C5993" w:rsidRDefault="00B069E5">
      <w:pPr>
        <w:pStyle w:val="NormalWeb"/>
        <w:shd w:val="clear" w:color="auto" w:fill="FFFFFF"/>
        <w:spacing w:before="0" w:after="0"/>
        <w:rPr>
          <w:rFonts w:ascii="Arial" w:hAnsi="Arial" w:cs="Arial"/>
        </w:rPr>
      </w:pPr>
    </w:p>
    <w:sectPr w:rsidR="00B069E5" w:rsidRPr="003C5993">
      <w:headerReference w:type="default" r:id="rId6"/>
      <w:footerReference w:type="default" r:id="rId7"/>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8C26" w14:textId="77777777" w:rsidR="00D31237" w:rsidRDefault="00D31237">
      <w:r>
        <w:separator/>
      </w:r>
    </w:p>
  </w:endnote>
  <w:endnote w:type="continuationSeparator" w:id="0">
    <w:p w14:paraId="7AC67609" w14:textId="77777777" w:rsidR="00D31237" w:rsidRDefault="00D3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2309" w14:textId="77777777" w:rsidR="00B069E5" w:rsidRDefault="00B069E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D2107" w14:textId="77777777" w:rsidR="00D31237" w:rsidRDefault="00D31237">
      <w:r>
        <w:separator/>
      </w:r>
    </w:p>
  </w:footnote>
  <w:footnote w:type="continuationSeparator" w:id="0">
    <w:p w14:paraId="0FC68F72" w14:textId="77777777" w:rsidR="00D31237" w:rsidRDefault="00D3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3A2A" w14:textId="77777777" w:rsidR="00B069E5" w:rsidRDefault="00000000">
    <w:pPr>
      <w:pStyle w:val="HeaderFooter"/>
    </w:pPr>
    <w:r>
      <w:rPr>
        <w:noProof/>
      </w:rPr>
      <mc:AlternateContent>
        <mc:Choice Requires="wps">
          <w:drawing>
            <wp:anchor distT="152400" distB="152400" distL="152400" distR="152400" simplePos="0" relativeHeight="251658240" behindDoc="1" locked="0" layoutInCell="1" allowOverlap="1" wp14:anchorId="2C6DEAB1" wp14:editId="0FD1481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9E5"/>
    <w:rsid w:val="003C5993"/>
    <w:rsid w:val="004068E6"/>
    <w:rsid w:val="00B069E5"/>
    <w:rsid w:val="00D31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3D30"/>
  <w15:docId w15:val="{35732CED-5359-4D1D-9937-4CAFED55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Kate Shaw</cp:lastModifiedBy>
  <cp:revision>3</cp:revision>
  <dcterms:created xsi:type="dcterms:W3CDTF">2023-08-17T16:18:00Z</dcterms:created>
  <dcterms:modified xsi:type="dcterms:W3CDTF">2023-08-17T16:25:00Z</dcterms:modified>
</cp:coreProperties>
</file>